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center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GUÍAS METODOLÓGICAS  PARA ADECUAR SESIONES CON ENFOQUE STEM Y GÉNERO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4">
      <w:pPr>
        <w:numPr>
          <w:ilvl w:val="0"/>
          <w:numId w:val="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hanging="360"/>
        <w:jc w:val="left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Datos Informativos</w:t>
      </w:r>
      <w:r w:rsidDel="00000000" w:rsidR="00000000" w:rsidRPr="00000000">
        <w:rPr>
          <w:rtl w:val="0"/>
        </w:rPr>
        <w:t xml:space="preserve"> </w:t>
      </w:r>
    </w:p>
    <w:tbl>
      <w:tblPr>
        <w:tblStyle w:val="Table1"/>
        <w:tblW w:w="7740.0" w:type="dxa"/>
        <w:jc w:val="left"/>
        <w:tblInd w:w="735.0" w:type="dxa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990"/>
        <w:gridCol w:w="2550"/>
        <w:gridCol w:w="4200"/>
        <w:tblGridChange w:id="0">
          <w:tblGrid>
            <w:gridCol w:w="990"/>
            <w:gridCol w:w="2550"/>
            <w:gridCol w:w="420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1.1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rPr/>
            </w:pPr>
            <w:r w:rsidDel="00000000" w:rsidR="00000000" w:rsidRPr="00000000">
              <w:rPr>
                <w:rtl w:val="0"/>
              </w:rPr>
              <w:t xml:space="preserve">Nombre del docente(s)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Datos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rPr/>
            </w:pPr>
            <w:r w:rsidDel="00000000" w:rsidR="00000000" w:rsidRPr="00000000">
              <w:rPr>
                <w:rtl w:val="0"/>
              </w:rPr>
              <w:t xml:space="preserve">Nivel y grado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  <w:t xml:space="preserve">to 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1.3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rPr/>
            </w:pPr>
            <w:r w:rsidDel="00000000" w:rsidR="00000000" w:rsidRPr="00000000">
              <w:rPr>
                <w:rtl w:val="0"/>
              </w:rPr>
              <w:t xml:space="preserve">Duración estimada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 semanas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1.4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rPr/>
            </w:pPr>
            <w:r w:rsidDel="00000000" w:rsidR="00000000" w:rsidRPr="00000000">
              <w:rPr>
                <w:rtl w:val="0"/>
              </w:rPr>
              <w:t xml:space="preserve">Área principal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Ciencia y Tecnología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rPr/>
            </w:pPr>
            <w:r w:rsidDel="00000000" w:rsidR="00000000" w:rsidRPr="00000000">
              <w:rPr>
                <w:rtl w:val="0"/>
              </w:rPr>
              <w:t xml:space="preserve">Área integradas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Matemática, Ingeniería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1.6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Proyecto STEM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Creamos inventos útiles con materiales reciclables para nuestra comunidad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II. Tema cultural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08.6614173228347" w:firstLine="0"/>
        <w:jc w:val="both"/>
        <w:rPr/>
      </w:pPr>
      <w:r w:rsidDel="00000000" w:rsidR="00000000" w:rsidRPr="00000000">
        <w:rPr>
          <w:rtl w:val="0"/>
        </w:rPr>
        <w:t xml:space="preserve">Revalorización de prácticas locales para reutilizar objetos, evitando la contaminación del entorno. Los estudiantes explorarán cómo sus familias reutilizan materiales y cómo pueden convertir residuos en soluciones útiles mediante el diseño de prototipos.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III. Objetivo del proyecto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133.858267716535" w:hanging="425.19685039370046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Identificar materiales reciclables en el hogar y la comunidad.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133.858267716535" w:hanging="425.19685039370046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Diseñar un prototipo funcional que solucione un problema local (como contenedores, organizadores, juegos, herramientas, etc.).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133.858267716535" w:hanging="425.19685039370046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Comunicar los resultados del proceso con creatividad, valorando la equidad y el aporte de todos los miembros del equipo.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133.858267716535" w:hanging="425.19685039370046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IV. Contenidos y competencias por Disciplina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360"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3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15"/>
        <w:gridCol w:w="1440"/>
        <w:gridCol w:w="1624.9999999999998"/>
        <w:gridCol w:w="1600.0000000000002"/>
        <w:gridCol w:w="1575"/>
        <w:gridCol w:w="1605"/>
        <w:tblGridChange w:id="0">
          <w:tblGrid>
            <w:gridCol w:w="1515"/>
            <w:gridCol w:w="1440"/>
            <w:gridCol w:w="1624.9999999999998"/>
            <w:gridCol w:w="1600.0000000000002"/>
            <w:gridCol w:w="1575"/>
            <w:gridCol w:w="1605"/>
          </w:tblGrid>
        </w:tblGridChange>
      </w:tblGrid>
      <w:tr>
        <w:trPr>
          <w:cantSplit w:val="0"/>
          <w:tblHeader w:val="0"/>
        </w:trPr>
        <w:tc>
          <w:tcPr>
            <w:shd w:fill="f2dbd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Disciplina Involucrada</w:t>
            </w:r>
          </w:p>
        </w:tc>
        <w:tc>
          <w:tcPr>
            <w:shd w:fill="f2dbd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Contenidos</w:t>
            </w:r>
          </w:p>
        </w:tc>
        <w:tc>
          <w:tcPr>
            <w:shd w:fill="f2dbd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Competencia</w:t>
            </w:r>
          </w:p>
        </w:tc>
        <w:tc>
          <w:tcPr>
            <w:shd w:fill="f2dbd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Capacidades</w:t>
            </w:r>
          </w:p>
        </w:tc>
        <w:tc>
          <w:tcPr>
            <w:shd w:fill="f2dbd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Enfoque de género</w:t>
            </w:r>
          </w:p>
        </w:tc>
        <w:tc>
          <w:tcPr>
            <w:shd w:fill="f2dbd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Desempeños esperados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Ciencia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Clasificación de materiales (orgánicos e inorgánicos), impacto ambiental de los residuos.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Indaga mediante métodos científicos.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Observa, experimenta, analiza.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Participación equitativa de niñas y niños en la observación, registro y experimentación.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Analiza las propiedades de los materiales y reflexiona sobre su impacto en el ambiente.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Helm, J. H. (s.f.).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Planes de lecciones de aprendizaje temprano basados en proyectos para niños pequeños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[Versión en español]. Learning Life Company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.</w:t>
            </w:r>
            <w:hyperlink r:id="rId6">
              <w:r w:rsidDel="00000000" w:rsidR="00000000" w:rsidRPr="00000000">
                <w:rPr>
                  <w:b w:val="1"/>
                  <w:bCs w:val="1"/>
                  <w:sz w:val="20"/>
                  <w:szCs w:val="20"/>
                  <w:rtl w:val="0"/>
                </w:rPr>
                <w:t xml:space="preserve"> </w:t>
              </w:r>
            </w:hyperlink>
            <w:hyperlink r:id="rId7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https://static1.squarespace.com/static/552bcd30e4b02ed06b97c76d/t/5f1eb497d311d6348a33a6c3/1724067729665/FINAL_LLC_Lesson_Plans_for_young_children_ES.pdf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Ministerio del Ambiente del Perú.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(2020).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Manual de educación ambiental: Materiales sólidos y reciclaje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Documento pedagógico para docentes sobre clasificación y reutilización.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/</w:t>
            </w:r>
            <w:hyperlink r:id="rId8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https://www.drelm.gob.pe/interno/np/np_19-10-2018guia_manejo_residuos_solidos_directores.pdf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hyperlink r:id="rId9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https://repositorio.minedu.gob.pe/handle/20.500.12799/9447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Tecnología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Reutilización de materiales. Diseño y construcción de objetos útiles con materiales reciclables.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Diseña y construye soluciones tecnológicas para resolver problemas del entorno.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Construye, prueba, mejora.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Acceso equitativo al uso de herramientas y participación activa en la creación de prototipos.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Diseña un objeto funcional que resuelva una necesidad en su entorno usando materiales reciclables.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Grupo Cáceres Virtual. (2022).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3era sesión: Ciencia y Tecnología – 19/08/2022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  <w:hyperlink r:id="rId10">
              <w:r w:rsidDel="00000000" w:rsidR="00000000" w:rsidRPr="00000000">
                <w:rPr>
                  <w:sz w:val="20"/>
                  <w:szCs w:val="20"/>
                  <w:rtl w:val="0"/>
                </w:rPr>
                <w:t xml:space="preserve"> </w:t>
              </w:r>
            </w:hyperlink>
            <w:hyperlink r:id="rId11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https://nombramiento.grupocaceresvirtual.com/wp-content/uploads/2022/08/3era-Sesion-Ciencia-y-Tecnologia-19-08-2022.pdf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Matemática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Medidas, geometría, proporciones en el diseño.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Resuelve problemas de cantidad.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Usa medidas y organiza información.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Promueve la colaboración igualitaria en el cálculo y diseño.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Realiza cálculos precisos para construir prototipos con simetría y proporción.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Matemáticas con Juanita. (2021, junio 15).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Cómo medir y calcular el área - Matemáticas para niños de primaria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[Video]. YouTube.</w:t>
            </w:r>
            <w:hyperlink r:id="rId12">
              <w:r w:rsidDel="00000000" w:rsidR="00000000" w:rsidRPr="00000000">
                <w:rPr>
                  <w:sz w:val="20"/>
                  <w:szCs w:val="20"/>
                  <w:rtl w:val="0"/>
                </w:rPr>
                <w:t xml:space="preserve"> </w:t>
              </w:r>
            </w:hyperlink>
            <w:hyperlink r:id="rId13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https://www.youtube.com/watch?v=gM_JwA_kA8Y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Ingeniería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Diseño de prototipos, pruebas funcionales, mejora iterativa.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Diseña soluciones tecnológicas.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Propone, prueba y mejora.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Participación activa de niñas y niños en todas las fases del proceso.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Construye un prototipo útil que resuelve un problema cotidiano.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Arte y Creatividad. (2021, mayo 26).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Proyecto escolar de ingeniería con materiales reciclables: Máquina clasificadora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[Video]. YouTube.</w:t>
            </w:r>
            <w:hyperlink r:id="rId14">
              <w:r w:rsidDel="00000000" w:rsidR="00000000" w:rsidRPr="00000000">
                <w:rPr>
                  <w:sz w:val="20"/>
                  <w:szCs w:val="20"/>
                  <w:rtl w:val="0"/>
                </w:rPr>
                <w:t xml:space="preserve"> </w:t>
              </w:r>
            </w:hyperlink>
            <w:hyperlink r:id="rId15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https://www.youtube.com/watch?v=KRkyZ466zA4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V. Actividades semanales con sesiones detalladas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1">
      <w:pPr>
        <w:pStyle w:val="Heading4"/>
        <w:keepNext w:val="0"/>
        <w:keepLines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720" w:firstLine="0"/>
        <w:rPr>
          <w:b w:val="1"/>
          <w:bCs w:val="1"/>
          <w:color w:val="000000"/>
          <w:sz w:val="22"/>
          <w:szCs w:val="22"/>
        </w:rPr>
      </w:pPr>
      <w:bookmarkStart w:colFirst="0" w:colLast="0" w:name="_dhlfvyaq9zt" w:id="0"/>
      <w:bookmarkEnd w:id="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Semana 1: “Reconocemos los residuos que nos rodean”</w:t>
      </w:r>
    </w:p>
    <w:p w:rsidR="00000000" w:rsidDel="00000000" w:rsidP="00000000" w:rsidRDefault="00000000" w:rsidRPr="00000000" w14:paraId="00000062">
      <w:pPr>
        <w:numPr>
          <w:ilvl w:val="0"/>
          <w:numId w:val="1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133.8582677165357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Disciplina:</w:t>
      </w:r>
      <w:r w:rsidDel="00000000" w:rsidR="00000000" w:rsidRPr="00000000">
        <w:rPr>
          <w:rtl w:val="0"/>
        </w:rPr>
        <w:t xml:space="preserve"> Ciencia y Comunicación</w:t>
      </w:r>
    </w:p>
    <w:p w:rsidR="00000000" w:rsidDel="00000000" w:rsidP="00000000" w:rsidRDefault="00000000" w:rsidRPr="00000000" w14:paraId="00000063">
      <w:pPr>
        <w:numPr>
          <w:ilvl w:val="0"/>
          <w:numId w:val="1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133.8582677165357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Actividad:</w:t>
      </w:r>
      <w:r w:rsidDel="00000000" w:rsidR="00000000" w:rsidRPr="00000000">
        <w:rPr>
          <w:rtl w:val="0"/>
        </w:rPr>
        <w:t xml:space="preserve"> Observación directa de residuos comunes en la escuela o el hogar, seguida de la lectura y análisis de textos informativos sobre reciclaje y reutilización.</w:t>
      </w:r>
    </w:p>
    <w:p w:rsidR="00000000" w:rsidDel="00000000" w:rsidP="00000000" w:rsidRDefault="00000000" w:rsidRPr="00000000" w14:paraId="00000064">
      <w:pPr>
        <w:numPr>
          <w:ilvl w:val="0"/>
          <w:numId w:val="1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133.8582677165357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Competencias:</w:t>
      </w:r>
      <w:r w:rsidDel="00000000" w:rsidR="00000000" w:rsidRPr="00000000">
        <w:rPr>
          <w:rtl w:val="0"/>
        </w:rPr>
        <w:t xml:space="preserve"> Indaga mediante métodos científicos / Comprende textos escritos.</w:t>
      </w:r>
    </w:p>
    <w:p w:rsidR="00000000" w:rsidDel="00000000" w:rsidP="00000000" w:rsidRDefault="00000000" w:rsidRPr="00000000" w14:paraId="00000065">
      <w:pPr>
        <w:numPr>
          <w:ilvl w:val="0"/>
          <w:numId w:val="1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133.8582677165357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Enfoque de género:</w:t>
      </w:r>
      <w:r w:rsidDel="00000000" w:rsidR="00000000" w:rsidRPr="00000000">
        <w:rPr>
          <w:rtl w:val="0"/>
        </w:rPr>
        <w:t xml:space="preserve"> Se valoran por igual las ideas de niñas y niños sobre cómo se reutilizan materiales en su entorno familiar y comunitario.</w:t>
        <w:br w:type="textWrapping"/>
      </w:r>
    </w:p>
    <w:p w:rsidR="00000000" w:rsidDel="00000000" w:rsidP="00000000" w:rsidRDefault="00000000" w:rsidRPr="00000000" w14:paraId="00000066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708.6614173228347" w:firstLine="0"/>
        <w:jc w:val="both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Semana 2: “Soñamos soluciones útiles con materiales reciclables”</w:t>
      </w:r>
    </w:p>
    <w:p w:rsidR="00000000" w:rsidDel="00000000" w:rsidP="00000000" w:rsidRDefault="00000000" w:rsidRPr="00000000" w14:paraId="00000067">
      <w:pPr>
        <w:numPr>
          <w:ilvl w:val="0"/>
          <w:numId w:val="1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133.8582677165357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Disciplina:</w:t>
      </w:r>
      <w:r w:rsidDel="00000000" w:rsidR="00000000" w:rsidRPr="00000000">
        <w:rPr>
          <w:rtl w:val="0"/>
        </w:rPr>
        <w:t xml:space="preserve"> Ciencia y Tecnología</w:t>
      </w:r>
    </w:p>
    <w:p w:rsidR="00000000" w:rsidDel="00000000" w:rsidP="00000000" w:rsidRDefault="00000000" w:rsidRPr="00000000" w14:paraId="00000068">
      <w:pPr>
        <w:numPr>
          <w:ilvl w:val="0"/>
          <w:numId w:val="1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133.8582677165357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Actividad:</w:t>
      </w:r>
      <w:r w:rsidDel="00000000" w:rsidR="00000000" w:rsidRPr="00000000">
        <w:rPr>
          <w:rtl w:val="0"/>
        </w:rPr>
        <w:t xml:space="preserve"> Clasificación de materiales reciclables, generación de ideas, elaboración de bocetos para la creación de un objeto útil a partir de residuos.</w:t>
      </w:r>
    </w:p>
    <w:p w:rsidR="00000000" w:rsidDel="00000000" w:rsidP="00000000" w:rsidRDefault="00000000" w:rsidRPr="00000000" w14:paraId="00000069">
      <w:pPr>
        <w:numPr>
          <w:ilvl w:val="0"/>
          <w:numId w:val="1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133.8582677165357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Competencias:</w:t>
      </w:r>
      <w:r w:rsidDel="00000000" w:rsidR="00000000" w:rsidRPr="00000000">
        <w:rPr>
          <w:rtl w:val="0"/>
        </w:rPr>
        <w:t xml:space="preserve"> Diseña y construye soluciones tecnológicas.</w:t>
      </w:r>
    </w:p>
    <w:p w:rsidR="00000000" w:rsidDel="00000000" w:rsidP="00000000" w:rsidRDefault="00000000" w:rsidRPr="00000000" w14:paraId="0000006A">
      <w:pPr>
        <w:numPr>
          <w:ilvl w:val="0"/>
          <w:numId w:val="1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133.8582677165357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Enfoque de género:</w:t>
      </w:r>
      <w:r w:rsidDel="00000000" w:rsidR="00000000" w:rsidRPr="00000000">
        <w:rPr>
          <w:rtl w:val="0"/>
        </w:rPr>
        <w:t xml:space="preserve"> Equipos mixtos con rotación de roles: diseñador/a, recolector/a, armador/a, expositor/a.</w:t>
      </w:r>
    </w:p>
    <w:p w:rsidR="00000000" w:rsidDel="00000000" w:rsidP="00000000" w:rsidRDefault="00000000" w:rsidRPr="00000000" w14:paraId="0000006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708.6614173228347" w:firstLine="0"/>
        <w:jc w:val="both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Semana 3: “Prototipamos nuestras ideas con medidas exactas”</w:t>
      </w:r>
    </w:p>
    <w:p w:rsidR="00000000" w:rsidDel="00000000" w:rsidP="00000000" w:rsidRDefault="00000000" w:rsidRPr="00000000" w14:paraId="0000006D">
      <w:pPr>
        <w:numPr>
          <w:ilvl w:val="0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133.8582677165357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Disciplina:</w:t>
      </w:r>
      <w:r w:rsidDel="00000000" w:rsidR="00000000" w:rsidRPr="00000000">
        <w:rPr>
          <w:rtl w:val="0"/>
        </w:rPr>
        <w:t xml:space="preserve"> Matemática e Ingeniería</w:t>
      </w:r>
    </w:p>
    <w:p w:rsidR="00000000" w:rsidDel="00000000" w:rsidP="00000000" w:rsidRDefault="00000000" w:rsidRPr="00000000" w14:paraId="0000006E">
      <w:pPr>
        <w:numPr>
          <w:ilvl w:val="0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133.8582677165357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Actividad:</w:t>
      </w:r>
      <w:r w:rsidDel="00000000" w:rsidR="00000000" w:rsidRPr="00000000">
        <w:rPr>
          <w:rtl w:val="0"/>
        </w:rPr>
        <w:t xml:space="preserve"> Construcción del prototipo con materiales reciclables, aplicando conceptos de medición, geometría y simetría.</w:t>
      </w:r>
    </w:p>
    <w:p w:rsidR="00000000" w:rsidDel="00000000" w:rsidP="00000000" w:rsidRDefault="00000000" w:rsidRPr="00000000" w14:paraId="0000006F">
      <w:pPr>
        <w:numPr>
          <w:ilvl w:val="0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133.8582677165357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Competencias:</w:t>
      </w:r>
      <w:r w:rsidDel="00000000" w:rsidR="00000000" w:rsidRPr="00000000">
        <w:rPr>
          <w:rtl w:val="0"/>
        </w:rPr>
        <w:t xml:space="preserve"> Resuelve problemas de cantidad / Diseña soluciones tecnológicas.</w:t>
      </w:r>
    </w:p>
    <w:p w:rsidR="00000000" w:rsidDel="00000000" w:rsidP="00000000" w:rsidRDefault="00000000" w:rsidRPr="00000000" w14:paraId="00000070">
      <w:pPr>
        <w:numPr>
          <w:ilvl w:val="0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133.8582677165357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Enfoque de género:</w:t>
      </w:r>
      <w:r w:rsidDel="00000000" w:rsidR="00000000" w:rsidRPr="00000000">
        <w:rPr>
          <w:rtl w:val="0"/>
        </w:rPr>
        <w:t xml:space="preserve"> Distribución equitativa del uso de herramientas y toma de decisiones compartida en todas las fases del prototipado.</w:t>
      </w:r>
    </w:p>
    <w:p w:rsidR="00000000" w:rsidDel="00000000" w:rsidP="00000000" w:rsidRDefault="00000000" w:rsidRPr="00000000" w14:paraId="0000007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708.6614173228347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708.6614173228347" w:firstLine="0"/>
        <w:jc w:val="both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Semana 4: “Compartimos nuestras creaciones con la comunidad”</w:t>
      </w:r>
    </w:p>
    <w:p w:rsidR="00000000" w:rsidDel="00000000" w:rsidP="00000000" w:rsidRDefault="00000000" w:rsidRPr="00000000" w14:paraId="00000073">
      <w:pPr>
        <w:numPr>
          <w:ilvl w:val="0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133.8582677165357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Disciplina:</w:t>
      </w:r>
      <w:r w:rsidDel="00000000" w:rsidR="00000000" w:rsidRPr="00000000">
        <w:rPr>
          <w:rtl w:val="0"/>
        </w:rPr>
        <w:t xml:space="preserve"> Comunicación y Arte</w:t>
      </w:r>
    </w:p>
    <w:p w:rsidR="00000000" w:rsidDel="00000000" w:rsidP="00000000" w:rsidRDefault="00000000" w:rsidRPr="00000000" w14:paraId="00000074">
      <w:pPr>
        <w:numPr>
          <w:ilvl w:val="0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133.8582677165357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Actividad:</w:t>
      </w:r>
      <w:r w:rsidDel="00000000" w:rsidR="00000000" w:rsidRPr="00000000">
        <w:rPr>
          <w:rtl w:val="0"/>
        </w:rPr>
        <w:t xml:space="preserve"> Presentación del prototipo en una feria escolar, video explicativo o exposición oral, destacando su funcionalidad y proceso de creación.</w:t>
      </w:r>
    </w:p>
    <w:p w:rsidR="00000000" w:rsidDel="00000000" w:rsidP="00000000" w:rsidRDefault="00000000" w:rsidRPr="00000000" w14:paraId="00000075">
      <w:pPr>
        <w:numPr>
          <w:ilvl w:val="0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133.8582677165357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Competencias:</w:t>
      </w:r>
      <w:r w:rsidDel="00000000" w:rsidR="00000000" w:rsidRPr="00000000">
        <w:rPr>
          <w:rtl w:val="0"/>
        </w:rPr>
        <w:t xml:space="preserve"> Se comunica oralmente / Escribe diversos tipos de textos.</w:t>
      </w:r>
    </w:p>
    <w:p w:rsidR="00000000" w:rsidDel="00000000" w:rsidP="00000000" w:rsidRDefault="00000000" w:rsidRPr="00000000" w14:paraId="00000076">
      <w:pPr>
        <w:numPr>
          <w:ilvl w:val="0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133.8582677165357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Enfoque de género:</w:t>
      </w:r>
      <w:r w:rsidDel="00000000" w:rsidR="00000000" w:rsidRPr="00000000">
        <w:rPr>
          <w:rtl w:val="0"/>
        </w:rPr>
        <w:t xml:space="preserve"> Visibilización equitativa de aportes de niñas y niños en la exposición final, fortaleciendo la autoestima y la corresponsabilidad.</w:t>
      </w:r>
    </w:p>
    <w:p w:rsidR="00000000" w:rsidDel="00000000" w:rsidP="00000000" w:rsidRDefault="00000000" w:rsidRPr="00000000" w14:paraId="0000007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VI. Producto final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08.6614173228347" w:firstLine="0"/>
        <w:jc w:val="both"/>
        <w:rPr/>
      </w:pPr>
      <w:r w:rsidDel="00000000" w:rsidR="00000000" w:rsidRPr="00000000">
        <w:rPr>
          <w:rtl w:val="0"/>
        </w:rPr>
        <w:t xml:space="preserve">Un prototipo libre funcional construido con materiales reciclables (juguete educativo, objeto de uso doméstico, herramienta escolar, etc.) acompañado de una exposición que explique el proceso, impacto social y cultural del proyecto.</w:t>
      </w:r>
    </w:p>
    <w:p w:rsidR="00000000" w:rsidDel="00000000" w:rsidP="00000000" w:rsidRDefault="00000000" w:rsidRPr="00000000" w14:paraId="0000007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VII. Evaluación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720" w:firstLine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0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55"/>
        <w:gridCol w:w="2254.9999999999995"/>
        <w:gridCol w:w="1975.0000000000002"/>
        <w:gridCol w:w="2715"/>
        <w:tblGridChange w:id="0">
          <w:tblGrid>
            <w:gridCol w:w="2055"/>
            <w:gridCol w:w="2254.9999999999995"/>
            <w:gridCol w:w="1975.0000000000002"/>
            <w:gridCol w:w="27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4 - Destacado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3 - Satisfactorio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2 - En proceso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Creatividad e Innovación</w:t>
            </w:r>
            <w:r w:rsidDel="00000000" w:rsidR="00000000" w:rsidRPr="00000000">
              <w:rPr>
                <w:rtl w:val="0"/>
              </w:rPr>
              <w:t xml:space="preserve"> (25%)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Diseña un objeto funcional, original y contextualizado.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Crea un prototipo útil con diseño básico.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El prototipo es frágil, poco funcional o copiado.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Rigor científico y matemático</w:t>
            </w:r>
            <w:r w:rsidDel="00000000" w:rsidR="00000000" w:rsidRPr="00000000">
              <w:rPr>
                <w:rtl w:val="0"/>
              </w:rPr>
              <w:t xml:space="preserve"> (25%)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Clasifica bien materiales y usa medidas precisas.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Tiene nociones generales y usa medidas con apoyo.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Presenta errores en la clasificación o cálculo.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Colaboración y participación </w:t>
            </w:r>
            <w:r w:rsidDel="00000000" w:rsidR="00000000" w:rsidRPr="00000000">
              <w:rPr>
                <w:rtl w:val="0"/>
              </w:rPr>
              <w:t xml:space="preserve">(25%)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Trabaja activamente en todas las fases con equidad.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Participa parcialmente y con orientación.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Depende del grupo o se desinteresa.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Enfoque de género y diversidad </w:t>
            </w:r>
            <w:r w:rsidDel="00000000" w:rsidR="00000000" w:rsidRPr="00000000">
              <w:rPr>
                <w:rtl w:val="0"/>
              </w:rPr>
              <w:t xml:space="preserve">(25%)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Promueve roles equitativos y valora todas las voces.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Comparte tareas, pero sin reflexión sobre equidad.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Reproduce estereotipos o excluye aportes.</w:t>
            </w:r>
          </w:p>
        </w:tc>
      </w:tr>
    </w:tbl>
    <w:p w:rsidR="00000000" w:rsidDel="00000000" w:rsidP="00000000" w:rsidRDefault="00000000" w:rsidRPr="00000000" w14:paraId="0000009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VIII. Reflexión final del estudiante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133.8582677165357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¿Qué aprendí sobre los materiales reciclables?</w:t>
      </w:r>
    </w:p>
    <w:p w:rsidR="00000000" w:rsidDel="00000000" w:rsidP="00000000" w:rsidRDefault="00000000" w:rsidRPr="00000000" w14:paraId="00000094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133.8582677165357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¿Cómo me sentí trabajando con mi equipo?</w:t>
      </w:r>
    </w:p>
    <w:p w:rsidR="00000000" w:rsidDel="00000000" w:rsidP="00000000" w:rsidRDefault="00000000" w:rsidRPr="00000000" w14:paraId="00000095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133.8582677165357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¿Qué cambiaría en mi prototipo y por qué?</w:t>
      </w:r>
    </w:p>
    <w:p w:rsidR="00000000" w:rsidDel="00000000" w:rsidP="00000000" w:rsidRDefault="00000000" w:rsidRPr="00000000" w14:paraId="0000009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IX. Sugerencias para compartir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8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133.8582677165357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Feria escolar de objetos útiles con reciclaje</w:t>
      </w:r>
    </w:p>
    <w:p w:rsidR="00000000" w:rsidDel="00000000" w:rsidP="00000000" w:rsidRDefault="00000000" w:rsidRPr="00000000" w14:paraId="00000099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133.8582677165357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Video de “antes y después” del objeto creado</w:t>
      </w:r>
    </w:p>
    <w:p w:rsidR="00000000" w:rsidDel="00000000" w:rsidP="00000000" w:rsidRDefault="00000000" w:rsidRPr="00000000" w14:paraId="0000009A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133.8582677165357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Muestra en comunidad o redes sociales de la escuela</w:t>
      </w:r>
    </w:p>
    <w:p w:rsidR="00000000" w:rsidDel="00000000" w:rsidP="00000000" w:rsidRDefault="00000000" w:rsidRPr="00000000" w14:paraId="0000009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9525" cy="9525"/>
            <wp:effectExtent b="0" l="0" r="0" t="0"/>
            <wp:docPr descr="Forma" id="1" name="image2.png"/>
            <a:graphic>
              <a:graphicData uri="http://schemas.openxmlformats.org/drawingml/2006/picture">
                <pic:pic>
                  <pic:nvPicPr>
                    <pic:cNvPr descr="Forma" id="0" name="image2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425.19685039370074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NOTA 1:</w:t>
      </w:r>
      <w:r w:rsidDel="00000000" w:rsidR="00000000" w:rsidRPr="00000000">
        <w:rPr>
          <w:rtl w:val="0"/>
        </w:rPr>
        <w:t xml:space="preserve"> Esta guía puede ser adaptada para diferentes regiones y grados, promoviendo la pertinencia cultural y el desarrollo del pensamiento crítico desde una metodología activa. </w:t>
      </w:r>
    </w:p>
    <w:p w:rsidR="00000000" w:rsidDel="00000000" w:rsidP="00000000" w:rsidRDefault="00000000" w:rsidRPr="00000000" w14:paraId="0000009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425.19685039370074" w:firstLine="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425.19685039370074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NOTA 2: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Incorpora en tus sesiones momentos de inicio y pausas activas con movimiento corporal, como el uso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Just Dance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, para favorecer la concentración, el trabajo colaborativo y el bienestar emocional.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br w:type="textWrapping"/>
        <w:t xml:space="preserve"> Está demostrado que el movimiento físico mejora la atención, la memoria y la disposición para el aprendizaje (Jensen, 2005; Ratey, 2008). Además, al integrar dinámicas corporales inclusivas, se atienden distintos estilos de aprendizaje y se promueve la participación equitativa entre niñas y niños (Tomlinson, 2014; MINEDU, 2016). </w:t>
      </w:r>
    </w:p>
    <w:p w:rsidR="00000000" w:rsidDel="00000000" w:rsidP="00000000" w:rsidRDefault="00000000" w:rsidRPr="00000000" w14:paraId="000000A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200" w:lineRule="auto"/>
        <w:ind w:left="425.19685039370074" w:firstLine="294.80314960629926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Citas recomendadas para respaldar la nota 2: </w:t>
      </w:r>
    </w:p>
    <w:p w:rsidR="00000000" w:rsidDel="00000000" w:rsidP="00000000" w:rsidRDefault="00000000" w:rsidRPr="00000000" w14:paraId="000000A1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80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Jensen, E. (2005).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Teaching with the Brain in Mind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(2nd ed.). ASCD. </w:t>
      </w:r>
    </w:p>
    <w:p w:rsidR="00000000" w:rsidDel="00000000" w:rsidP="00000000" w:rsidRDefault="00000000" w:rsidRPr="00000000" w14:paraId="000000A2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80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Ratey, J. J. (2008).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Spark: The Revolutionary New Science of Exercise and the Brain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Little, Brown Spark. </w:t>
      </w:r>
    </w:p>
    <w:p w:rsidR="00000000" w:rsidDel="00000000" w:rsidP="00000000" w:rsidRDefault="00000000" w:rsidRPr="00000000" w14:paraId="000000A3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80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Tomlinson, C. A. (2014).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The Differentiated Classroom: Responding to the Needs of All Learners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(2nd ed.). ASCD. </w:t>
      </w:r>
    </w:p>
    <w:p w:rsidR="00000000" w:rsidDel="00000000" w:rsidP="00000000" w:rsidRDefault="00000000" w:rsidRPr="00000000" w14:paraId="000000A4">
      <w:pPr>
        <w:numPr>
          <w:ilvl w:val="0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80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Ministerio de Educación del Perú (MINEDU). (2016).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Currículo Nacional de la Educación Básica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 </w:t>
        </w:r>
      </w:hyperlink>
      <w:hyperlink r:id="rId18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https://www.minedu.gob.pe/curriculo/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sectPr>
      <w:headerReference r:id="rId1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ind w:left="360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5040772</wp:posOffset>
          </wp:positionH>
          <wp:positionV relativeFrom="paragraph">
            <wp:posOffset>-342899</wp:posOffset>
          </wp:positionV>
          <wp:extent cx="807578" cy="800100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578" cy="8001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upperRoman"/>
      <w:lvlText w:val="%1."/>
      <w:lvlJc w:val="righ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nombramiento.grupocaceresvirtual.com/wp-content/uploads/2022/08/3era-Sesion-Ciencia-y-Tecnologia-19-08-2022.pdf" TargetMode="External"/><Relationship Id="rId10" Type="http://schemas.openxmlformats.org/officeDocument/2006/relationships/hyperlink" Target="https://nombramiento.grupocaceresvirtual.com/wp-content/uploads/2022/08/3era-Sesion-Ciencia-y-Tecnologia-19-08-2022.pdf" TargetMode="External"/><Relationship Id="rId13" Type="http://schemas.openxmlformats.org/officeDocument/2006/relationships/hyperlink" Target="https://www.youtube.com/watch?v=gM_JwA_kA8Y" TargetMode="External"/><Relationship Id="rId12" Type="http://schemas.openxmlformats.org/officeDocument/2006/relationships/hyperlink" Target="https://www.youtube.com/watch?v=gM_JwA_kA8Y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repositorio.minedu.gob.pe/handle/20.500.12799/9447" TargetMode="External"/><Relationship Id="rId15" Type="http://schemas.openxmlformats.org/officeDocument/2006/relationships/hyperlink" Target="https://www.youtube.com/watch?v=KRkyZ466zA4" TargetMode="External"/><Relationship Id="rId14" Type="http://schemas.openxmlformats.org/officeDocument/2006/relationships/hyperlink" Target="https://www.youtube.com/watch?v=KRkyZ466zA4" TargetMode="External"/><Relationship Id="rId17" Type="http://schemas.openxmlformats.org/officeDocument/2006/relationships/hyperlink" Target="https://www.minedu.gob.pe/curriculo/" TargetMode="External"/><Relationship Id="rId16" Type="http://schemas.openxmlformats.org/officeDocument/2006/relationships/image" Target="media/image2.png"/><Relationship Id="rId5" Type="http://schemas.openxmlformats.org/officeDocument/2006/relationships/styles" Target="styles.xml"/><Relationship Id="rId19" Type="http://schemas.openxmlformats.org/officeDocument/2006/relationships/header" Target="header1.xml"/><Relationship Id="rId6" Type="http://schemas.openxmlformats.org/officeDocument/2006/relationships/hyperlink" Target="https://static1.squarespace.com/static/552bcd30e4b02ed06b97c76d/t/5f1eb497d311d6348a33a6c3/1724067729665/FINAL_LLC_Lesson_Plans_for_young_children_ES.pdf" TargetMode="External"/><Relationship Id="rId18" Type="http://schemas.openxmlformats.org/officeDocument/2006/relationships/hyperlink" Target="https://www.minedu.gob.pe/curriculo/" TargetMode="External"/><Relationship Id="rId7" Type="http://schemas.openxmlformats.org/officeDocument/2006/relationships/hyperlink" Target="https://static1.squarespace.com/static/552bcd30e4b02ed06b97c76d/t/5f1eb497d311d6348a33a6c3/1724067729665/FINAL_LLC_Lesson_Plans_for_young_children_ES.pdf" TargetMode="External"/><Relationship Id="rId8" Type="http://schemas.openxmlformats.org/officeDocument/2006/relationships/hyperlink" Target="https://www.drelm.gob.pe/interno/np/np_19-10-2018guia_manejo_residuos_solidos_directores.pdf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